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B5D" w:rsidRDefault="00562A31">
      <w:pPr>
        <w:pStyle w:val="Corpotesto"/>
        <w:ind w:left="272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>
            <wp:extent cx="2798828" cy="7000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828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B5D" w:rsidRDefault="001E0B5D">
      <w:pPr>
        <w:pStyle w:val="Corpotesto"/>
        <w:rPr>
          <w:rFonts w:ascii="Times New Roman"/>
          <w:sz w:val="20"/>
        </w:rPr>
      </w:pPr>
    </w:p>
    <w:p w:rsidR="001E0B5D" w:rsidRDefault="001E0B5D">
      <w:pPr>
        <w:pStyle w:val="Corpotesto"/>
        <w:rPr>
          <w:rFonts w:ascii="Times New Roman"/>
          <w:sz w:val="20"/>
        </w:rPr>
      </w:pPr>
    </w:p>
    <w:p w:rsidR="001E0B5D" w:rsidRDefault="001E0B5D">
      <w:pPr>
        <w:pStyle w:val="Corpotesto"/>
        <w:rPr>
          <w:rFonts w:ascii="Times New Roman"/>
          <w:sz w:val="20"/>
        </w:rPr>
      </w:pPr>
    </w:p>
    <w:p w:rsidR="001E0B5D" w:rsidRDefault="001E0B5D">
      <w:pPr>
        <w:pStyle w:val="Corpotesto"/>
        <w:rPr>
          <w:rFonts w:ascii="Times New Roman"/>
          <w:sz w:val="20"/>
        </w:rPr>
      </w:pPr>
    </w:p>
    <w:p w:rsidR="001E0B5D" w:rsidRPr="00F04007" w:rsidRDefault="00562A31" w:rsidP="00F04007">
      <w:pPr>
        <w:spacing w:before="171" w:line="364" w:lineRule="auto"/>
        <w:ind w:left="142" w:hanging="142"/>
        <w:jc w:val="center"/>
        <w:rPr>
          <w:sz w:val="32"/>
          <w:lang w:val="it-IT"/>
        </w:rPr>
      </w:pPr>
      <w:r w:rsidRPr="00F04007">
        <w:rPr>
          <w:b/>
          <w:color w:val="434343"/>
          <w:w w:val="105"/>
          <w:sz w:val="32"/>
          <w:lang w:val="it-IT"/>
        </w:rPr>
        <w:t>Avviso</w:t>
      </w:r>
      <w:r w:rsidRPr="00F04007">
        <w:rPr>
          <w:b/>
          <w:color w:val="434343"/>
          <w:spacing w:val="-23"/>
          <w:w w:val="105"/>
          <w:sz w:val="32"/>
          <w:lang w:val="it-IT"/>
        </w:rPr>
        <w:t xml:space="preserve"> </w:t>
      </w:r>
      <w:r w:rsidRPr="00F04007">
        <w:rPr>
          <w:b/>
          <w:color w:val="434343"/>
          <w:w w:val="105"/>
          <w:sz w:val="32"/>
          <w:lang w:val="it-IT"/>
        </w:rPr>
        <w:t>per</w:t>
      </w:r>
      <w:r w:rsidRPr="00F04007">
        <w:rPr>
          <w:b/>
          <w:color w:val="434343"/>
          <w:spacing w:val="-25"/>
          <w:w w:val="105"/>
          <w:sz w:val="32"/>
          <w:lang w:val="it-IT"/>
        </w:rPr>
        <w:t xml:space="preserve"> </w:t>
      </w:r>
      <w:r w:rsidRPr="00F04007">
        <w:rPr>
          <w:b/>
          <w:color w:val="434343"/>
          <w:w w:val="105"/>
          <w:sz w:val="32"/>
          <w:lang w:val="it-IT"/>
        </w:rPr>
        <w:t>la</w:t>
      </w:r>
      <w:r w:rsidRPr="00F04007">
        <w:rPr>
          <w:b/>
          <w:color w:val="434343"/>
          <w:spacing w:val="-23"/>
          <w:w w:val="105"/>
          <w:sz w:val="32"/>
          <w:lang w:val="it-IT"/>
        </w:rPr>
        <w:t xml:space="preserve"> </w:t>
      </w:r>
      <w:r w:rsidRPr="00F04007">
        <w:rPr>
          <w:b/>
          <w:color w:val="434343"/>
          <w:w w:val="105"/>
          <w:sz w:val="32"/>
          <w:lang w:val="it-IT"/>
        </w:rPr>
        <w:t>formazione</w:t>
      </w:r>
      <w:r w:rsidRPr="00F04007">
        <w:rPr>
          <w:b/>
          <w:color w:val="434343"/>
          <w:spacing w:val="-24"/>
          <w:w w:val="105"/>
          <w:sz w:val="32"/>
          <w:lang w:val="it-IT"/>
        </w:rPr>
        <w:t xml:space="preserve"> </w:t>
      </w:r>
      <w:r w:rsidRPr="00F04007">
        <w:rPr>
          <w:b/>
          <w:color w:val="434343"/>
          <w:w w:val="105"/>
          <w:sz w:val="32"/>
          <w:lang w:val="it-IT"/>
        </w:rPr>
        <w:t>di</w:t>
      </w:r>
      <w:r w:rsidRPr="00F04007">
        <w:rPr>
          <w:b/>
          <w:color w:val="434343"/>
          <w:spacing w:val="-23"/>
          <w:w w:val="105"/>
          <w:sz w:val="32"/>
          <w:lang w:val="it-IT"/>
        </w:rPr>
        <w:t xml:space="preserve"> </w:t>
      </w:r>
      <w:r w:rsidRPr="00F04007">
        <w:rPr>
          <w:b/>
          <w:color w:val="434343"/>
          <w:w w:val="105"/>
          <w:sz w:val="32"/>
          <w:lang w:val="it-IT"/>
        </w:rPr>
        <w:t>un</w:t>
      </w:r>
      <w:r w:rsidRPr="00F04007">
        <w:rPr>
          <w:b/>
          <w:color w:val="434343"/>
          <w:spacing w:val="-25"/>
          <w:w w:val="105"/>
          <w:sz w:val="32"/>
          <w:lang w:val="it-IT"/>
        </w:rPr>
        <w:t xml:space="preserve"> </w:t>
      </w:r>
      <w:r w:rsidRPr="00F04007">
        <w:rPr>
          <w:b/>
          <w:color w:val="434343"/>
          <w:w w:val="105"/>
          <w:sz w:val="32"/>
          <w:lang w:val="it-IT"/>
        </w:rPr>
        <w:t>elenco</w:t>
      </w:r>
      <w:r w:rsidRPr="00F04007">
        <w:rPr>
          <w:b/>
          <w:color w:val="434343"/>
          <w:spacing w:val="-23"/>
          <w:w w:val="105"/>
          <w:sz w:val="32"/>
          <w:lang w:val="it-IT"/>
        </w:rPr>
        <w:t xml:space="preserve"> </w:t>
      </w:r>
      <w:r w:rsidRPr="00F04007">
        <w:rPr>
          <w:b/>
          <w:color w:val="434343"/>
          <w:w w:val="105"/>
          <w:sz w:val="32"/>
          <w:lang w:val="it-IT"/>
        </w:rPr>
        <w:t>di</w:t>
      </w:r>
      <w:r w:rsidRPr="00F04007">
        <w:rPr>
          <w:b/>
          <w:color w:val="434343"/>
          <w:spacing w:val="-23"/>
          <w:w w:val="105"/>
          <w:sz w:val="32"/>
          <w:lang w:val="it-IT"/>
        </w:rPr>
        <w:t xml:space="preserve"> </w:t>
      </w:r>
      <w:r w:rsidR="00F04007" w:rsidRPr="00F04007">
        <w:rPr>
          <w:b/>
          <w:color w:val="434343"/>
          <w:spacing w:val="-23"/>
          <w:w w:val="105"/>
          <w:sz w:val="32"/>
          <w:lang w:val="it-IT"/>
        </w:rPr>
        <w:t xml:space="preserve">fornitori </w:t>
      </w:r>
      <w:r w:rsidRPr="00F04007">
        <w:rPr>
          <w:b/>
          <w:color w:val="434343"/>
          <w:w w:val="105"/>
          <w:sz w:val="32"/>
          <w:lang w:val="it-IT"/>
        </w:rPr>
        <w:t>per</w:t>
      </w:r>
      <w:r w:rsidRPr="00F04007">
        <w:rPr>
          <w:b/>
          <w:color w:val="434343"/>
          <w:spacing w:val="-34"/>
          <w:w w:val="105"/>
          <w:sz w:val="32"/>
          <w:lang w:val="it-IT"/>
        </w:rPr>
        <w:t xml:space="preserve"> </w:t>
      </w:r>
      <w:r w:rsidRPr="00F04007">
        <w:rPr>
          <w:b/>
          <w:color w:val="434343"/>
          <w:w w:val="105"/>
          <w:sz w:val="32"/>
          <w:lang w:val="it-IT"/>
        </w:rPr>
        <w:t>l</w:t>
      </w:r>
      <w:r w:rsidR="00F04007" w:rsidRPr="00F04007">
        <w:rPr>
          <w:b/>
          <w:color w:val="434343"/>
          <w:w w:val="105"/>
          <w:sz w:val="32"/>
          <w:lang w:val="it-IT"/>
        </w:rPr>
        <w:t>e seguenti categorie merceologiche</w:t>
      </w:r>
      <w:r w:rsidR="00F04007">
        <w:rPr>
          <w:color w:val="434343"/>
          <w:w w:val="105"/>
          <w:sz w:val="32"/>
          <w:lang w:val="it-IT"/>
        </w:rPr>
        <w:t>:</w:t>
      </w:r>
    </w:p>
    <w:p w:rsidR="001E0B5D" w:rsidRPr="00F04007" w:rsidRDefault="00F04007" w:rsidP="00F04007">
      <w:pPr>
        <w:pStyle w:val="Corpotesto"/>
        <w:numPr>
          <w:ilvl w:val="0"/>
          <w:numId w:val="2"/>
        </w:numPr>
        <w:rPr>
          <w:lang w:val="it-IT"/>
        </w:rPr>
      </w:pPr>
      <w:r>
        <w:rPr>
          <w:b/>
          <w:color w:val="434343"/>
          <w:w w:val="105"/>
          <w:sz w:val="20"/>
          <w:szCs w:val="20"/>
          <w:lang w:val="it-IT"/>
        </w:rPr>
        <w:t>Forniture cancelleria</w:t>
      </w:r>
    </w:p>
    <w:p w:rsidR="00F04007" w:rsidRDefault="00F04007" w:rsidP="00F04007">
      <w:pPr>
        <w:pStyle w:val="Corpotesto"/>
        <w:numPr>
          <w:ilvl w:val="0"/>
          <w:numId w:val="2"/>
        </w:numPr>
        <w:rPr>
          <w:b/>
          <w:color w:val="434343"/>
          <w:w w:val="105"/>
          <w:sz w:val="20"/>
          <w:szCs w:val="20"/>
          <w:lang w:val="it-IT"/>
        </w:rPr>
      </w:pPr>
      <w:r>
        <w:rPr>
          <w:b/>
          <w:color w:val="434343"/>
          <w:w w:val="105"/>
          <w:sz w:val="20"/>
          <w:szCs w:val="20"/>
          <w:lang w:val="it-IT"/>
        </w:rPr>
        <w:t xml:space="preserve">Fornitura bevande </w:t>
      </w:r>
    </w:p>
    <w:p w:rsidR="00F04007" w:rsidRPr="00F04007" w:rsidRDefault="00F04007" w:rsidP="00F04007">
      <w:pPr>
        <w:pStyle w:val="Corpotesto"/>
        <w:numPr>
          <w:ilvl w:val="0"/>
          <w:numId w:val="2"/>
        </w:numPr>
        <w:rPr>
          <w:b/>
          <w:color w:val="434343"/>
          <w:w w:val="105"/>
          <w:sz w:val="20"/>
          <w:szCs w:val="20"/>
          <w:lang w:val="it-IT"/>
        </w:rPr>
      </w:pPr>
      <w:r>
        <w:rPr>
          <w:b/>
          <w:color w:val="434343"/>
          <w:w w:val="105"/>
          <w:sz w:val="20"/>
          <w:szCs w:val="20"/>
          <w:lang w:val="it-IT"/>
        </w:rPr>
        <w:t>Forniture materiale elettrico</w:t>
      </w:r>
    </w:p>
    <w:p w:rsidR="001E0B5D" w:rsidRPr="00F04007" w:rsidRDefault="00F04007" w:rsidP="00F04007">
      <w:pPr>
        <w:pStyle w:val="Corpotesto"/>
        <w:numPr>
          <w:ilvl w:val="0"/>
          <w:numId w:val="2"/>
        </w:numPr>
        <w:rPr>
          <w:b/>
          <w:color w:val="434343"/>
          <w:w w:val="105"/>
          <w:sz w:val="20"/>
          <w:szCs w:val="20"/>
          <w:lang w:val="it-IT"/>
        </w:rPr>
      </w:pPr>
      <w:r>
        <w:rPr>
          <w:b/>
          <w:color w:val="434343"/>
          <w:w w:val="105"/>
          <w:sz w:val="20"/>
          <w:szCs w:val="20"/>
          <w:lang w:val="it-IT"/>
        </w:rPr>
        <w:t>Servizi software</w:t>
      </w:r>
    </w:p>
    <w:p w:rsidR="001E0B5D" w:rsidRPr="00F04007" w:rsidRDefault="00F04007" w:rsidP="00F04007">
      <w:pPr>
        <w:pStyle w:val="Corpotesto"/>
        <w:numPr>
          <w:ilvl w:val="0"/>
          <w:numId w:val="2"/>
        </w:numPr>
        <w:rPr>
          <w:b/>
          <w:color w:val="434343"/>
          <w:w w:val="105"/>
          <w:sz w:val="20"/>
          <w:szCs w:val="20"/>
          <w:lang w:val="it-IT"/>
        </w:rPr>
      </w:pPr>
      <w:r>
        <w:rPr>
          <w:b/>
          <w:color w:val="434343"/>
          <w:w w:val="105"/>
          <w:sz w:val="20"/>
          <w:szCs w:val="20"/>
          <w:lang w:val="it-IT"/>
        </w:rPr>
        <w:t>Servizi di pulizia</w:t>
      </w:r>
    </w:p>
    <w:p w:rsidR="001E0B5D" w:rsidRDefault="00F04007" w:rsidP="00F04007">
      <w:pPr>
        <w:pStyle w:val="Corpotesto"/>
        <w:numPr>
          <w:ilvl w:val="0"/>
          <w:numId w:val="2"/>
        </w:numPr>
        <w:rPr>
          <w:b/>
          <w:color w:val="434343"/>
          <w:w w:val="105"/>
          <w:sz w:val="20"/>
          <w:szCs w:val="20"/>
          <w:lang w:val="it-IT"/>
        </w:rPr>
      </w:pPr>
      <w:r>
        <w:rPr>
          <w:b/>
          <w:color w:val="434343"/>
          <w:w w:val="105"/>
          <w:sz w:val="20"/>
          <w:szCs w:val="20"/>
          <w:lang w:val="it-IT"/>
        </w:rPr>
        <w:t>Servizi manutenzione impianti elettrici</w:t>
      </w:r>
    </w:p>
    <w:p w:rsidR="00F04007" w:rsidRDefault="00F04007" w:rsidP="00F04007">
      <w:pPr>
        <w:pStyle w:val="Corpotesto"/>
        <w:numPr>
          <w:ilvl w:val="0"/>
          <w:numId w:val="2"/>
        </w:numPr>
        <w:rPr>
          <w:b/>
          <w:color w:val="434343"/>
          <w:w w:val="105"/>
          <w:sz w:val="20"/>
          <w:szCs w:val="20"/>
          <w:lang w:val="it-IT"/>
        </w:rPr>
      </w:pPr>
      <w:r>
        <w:rPr>
          <w:b/>
          <w:color w:val="434343"/>
          <w:w w:val="105"/>
          <w:sz w:val="20"/>
          <w:szCs w:val="20"/>
          <w:lang w:val="it-IT"/>
        </w:rPr>
        <w:t xml:space="preserve">Servizi manutenzione impianto condizionamento </w:t>
      </w:r>
    </w:p>
    <w:p w:rsidR="00F04007" w:rsidRDefault="00F04007" w:rsidP="00F04007">
      <w:pPr>
        <w:pStyle w:val="Corpotesto"/>
        <w:numPr>
          <w:ilvl w:val="0"/>
          <w:numId w:val="2"/>
        </w:numPr>
        <w:rPr>
          <w:b/>
          <w:color w:val="434343"/>
          <w:w w:val="105"/>
          <w:sz w:val="20"/>
          <w:szCs w:val="20"/>
          <w:lang w:val="it-IT"/>
        </w:rPr>
      </w:pPr>
      <w:r>
        <w:rPr>
          <w:b/>
          <w:color w:val="434343"/>
          <w:w w:val="105"/>
          <w:sz w:val="20"/>
          <w:szCs w:val="20"/>
          <w:lang w:val="it-IT"/>
        </w:rPr>
        <w:t>Altre forniture altrove non classificate (indicare tipologia)</w:t>
      </w:r>
    </w:p>
    <w:p w:rsidR="00F04007" w:rsidRPr="00F04007" w:rsidRDefault="00F04007" w:rsidP="00F04007">
      <w:pPr>
        <w:pStyle w:val="Corpotesto"/>
        <w:numPr>
          <w:ilvl w:val="0"/>
          <w:numId w:val="2"/>
        </w:numPr>
        <w:rPr>
          <w:b/>
          <w:color w:val="434343"/>
          <w:w w:val="105"/>
          <w:sz w:val="20"/>
          <w:szCs w:val="20"/>
          <w:lang w:val="it-IT"/>
        </w:rPr>
      </w:pPr>
      <w:r>
        <w:rPr>
          <w:b/>
          <w:color w:val="434343"/>
          <w:w w:val="105"/>
          <w:sz w:val="20"/>
          <w:szCs w:val="20"/>
          <w:lang w:val="it-IT"/>
        </w:rPr>
        <w:t>Altri servizi altrove non classificate (indicare tipologia)</w:t>
      </w:r>
    </w:p>
    <w:p w:rsidR="001E0B5D" w:rsidRPr="00F04007" w:rsidRDefault="001E0B5D">
      <w:pPr>
        <w:pStyle w:val="Corpotesto"/>
        <w:spacing w:before="8"/>
        <w:rPr>
          <w:sz w:val="33"/>
          <w:lang w:val="it-IT"/>
        </w:rPr>
      </w:pPr>
    </w:p>
    <w:p w:rsidR="001E0B5D" w:rsidRPr="00F04007" w:rsidRDefault="00562A31">
      <w:pPr>
        <w:pStyle w:val="Corpotesto"/>
        <w:ind w:left="112"/>
        <w:jc w:val="both"/>
        <w:rPr>
          <w:lang w:val="it-IT"/>
        </w:rPr>
      </w:pPr>
      <w:r w:rsidRPr="00F04007">
        <w:rPr>
          <w:color w:val="434343"/>
          <w:lang w:val="it-IT"/>
        </w:rPr>
        <w:t>Documenti per richiedere l'iscrizione ed elenchi ufficiali</w:t>
      </w:r>
    </w:p>
    <w:p w:rsidR="001E0B5D" w:rsidRPr="00F04007" w:rsidRDefault="001E0B5D">
      <w:pPr>
        <w:pStyle w:val="Corpotesto"/>
        <w:spacing w:before="1"/>
        <w:rPr>
          <w:sz w:val="25"/>
          <w:lang w:val="it-IT"/>
        </w:rPr>
      </w:pPr>
    </w:p>
    <w:p w:rsidR="001E0B5D" w:rsidRPr="00CF6483" w:rsidRDefault="00562A31" w:rsidP="00CF6483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6"/>
        <w:rPr>
          <w:sz w:val="26"/>
          <w:lang w:val="it-IT"/>
        </w:rPr>
      </w:pPr>
      <w:r w:rsidRPr="00CF6483">
        <w:rPr>
          <w:color w:val="434343"/>
          <w:sz w:val="24"/>
          <w:lang w:val="it-IT"/>
        </w:rPr>
        <w:t xml:space="preserve">Domanda di iscrizione </w:t>
      </w:r>
      <w:r w:rsidR="00CF6483" w:rsidRPr="00CF6483">
        <w:rPr>
          <w:color w:val="434343"/>
          <w:sz w:val="24"/>
          <w:lang w:val="it-IT"/>
        </w:rPr>
        <w:t xml:space="preserve"> </w:t>
      </w:r>
      <w:bookmarkStart w:id="0" w:name="_GoBack"/>
      <w:bookmarkEnd w:id="0"/>
    </w:p>
    <w:p w:rsidR="001E0B5D" w:rsidRPr="00CF6483" w:rsidRDefault="001E0B5D">
      <w:pPr>
        <w:pStyle w:val="Corpotesto"/>
        <w:spacing w:before="1"/>
        <w:rPr>
          <w:lang w:val="it-IT"/>
        </w:rPr>
      </w:pPr>
    </w:p>
    <w:p w:rsidR="001E0B5D" w:rsidRPr="00F04007" w:rsidRDefault="00562A31">
      <w:pPr>
        <w:pStyle w:val="Corpotesto"/>
        <w:spacing w:line="295" w:lineRule="auto"/>
        <w:ind w:left="112" w:right="106"/>
        <w:jc w:val="both"/>
        <w:rPr>
          <w:lang w:val="it-IT"/>
        </w:rPr>
      </w:pPr>
      <w:r w:rsidRPr="00F04007">
        <w:rPr>
          <w:color w:val="434343"/>
          <w:lang w:val="it-IT"/>
        </w:rPr>
        <w:t xml:space="preserve">Si precisa </w:t>
      </w:r>
      <w:r w:rsidR="00F04007">
        <w:rPr>
          <w:color w:val="434343"/>
          <w:lang w:val="it-IT"/>
        </w:rPr>
        <w:t>che è possibile p</w:t>
      </w:r>
      <w:r w:rsidRPr="00F04007">
        <w:rPr>
          <w:color w:val="434343"/>
          <w:lang w:val="it-IT"/>
        </w:rPr>
        <w:t xml:space="preserve">resentare in ogni momento la domanda di iscrizione, stante il </w:t>
      </w:r>
      <w:r w:rsidRPr="00F04007">
        <w:rPr>
          <w:color w:val="434343"/>
          <w:u w:val="single" w:color="434343"/>
          <w:lang w:val="it-IT"/>
        </w:rPr>
        <w:t>carattere aperto del</w:t>
      </w:r>
      <w:r w:rsidRPr="00F04007">
        <w:rPr>
          <w:color w:val="434343"/>
          <w:u w:val="single" w:color="434343"/>
          <w:lang w:val="it-IT"/>
        </w:rPr>
        <w:t>l'elenco</w:t>
      </w:r>
    </w:p>
    <w:p w:rsidR="001E0B5D" w:rsidRPr="00F04007" w:rsidRDefault="001E0B5D">
      <w:pPr>
        <w:pStyle w:val="Corpotesto"/>
        <w:rPr>
          <w:sz w:val="20"/>
          <w:lang w:val="it-IT"/>
        </w:rPr>
      </w:pPr>
    </w:p>
    <w:p w:rsidR="001E0B5D" w:rsidRPr="00F04007" w:rsidRDefault="001E0B5D">
      <w:pPr>
        <w:pStyle w:val="Corpotesto"/>
        <w:spacing w:before="10"/>
        <w:rPr>
          <w:sz w:val="29"/>
          <w:lang w:val="it-IT"/>
        </w:rPr>
      </w:pPr>
    </w:p>
    <w:p w:rsidR="001E0B5D" w:rsidRDefault="00562A31">
      <w:pPr>
        <w:pStyle w:val="Corpotesto"/>
        <w:spacing w:before="51"/>
        <w:ind w:left="112"/>
      </w:pPr>
      <w:r>
        <w:rPr>
          <w:color w:val="434343"/>
        </w:rPr>
        <w:t>Genova</w:t>
      </w:r>
      <w:r>
        <w:rPr>
          <w:color w:val="434343"/>
        </w:rPr>
        <w:t xml:space="preserve">, </w:t>
      </w:r>
      <w:r w:rsidR="00F04007">
        <w:rPr>
          <w:color w:val="434343"/>
        </w:rPr>
        <w:t xml:space="preserve">12 </w:t>
      </w:r>
      <w:proofErr w:type="spellStart"/>
      <w:r w:rsidR="00F04007">
        <w:rPr>
          <w:color w:val="434343"/>
        </w:rPr>
        <w:t>dicembre</w:t>
      </w:r>
      <w:proofErr w:type="spellEnd"/>
      <w:r w:rsidR="00F04007">
        <w:rPr>
          <w:color w:val="434343"/>
        </w:rPr>
        <w:t xml:space="preserve"> 2017</w:t>
      </w:r>
    </w:p>
    <w:sectPr w:rsidR="001E0B5D">
      <w:type w:val="continuous"/>
      <w:pgSz w:w="11900" w:h="16840"/>
      <w:pgMar w:top="7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53F6C"/>
    <w:multiLevelType w:val="hybridMultilevel"/>
    <w:tmpl w:val="86D64648"/>
    <w:lvl w:ilvl="0" w:tplc="A31AA51C">
      <w:numFmt w:val="bullet"/>
      <w:lvlText w:val=""/>
      <w:lvlJc w:val="left"/>
      <w:pPr>
        <w:ind w:left="832" w:hanging="720"/>
      </w:pPr>
      <w:rPr>
        <w:rFonts w:hint="default"/>
        <w:w w:val="99"/>
      </w:rPr>
    </w:lvl>
    <w:lvl w:ilvl="1" w:tplc="B906BBF0">
      <w:numFmt w:val="bullet"/>
      <w:lvlText w:val="•"/>
      <w:lvlJc w:val="left"/>
      <w:pPr>
        <w:ind w:left="1742" w:hanging="720"/>
      </w:pPr>
      <w:rPr>
        <w:rFonts w:hint="default"/>
      </w:rPr>
    </w:lvl>
    <w:lvl w:ilvl="2" w:tplc="7F3EF7E8">
      <w:numFmt w:val="bullet"/>
      <w:lvlText w:val="•"/>
      <w:lvlJc w:val="left"/>
      <w:pPr>
        <w:ind w:left="2644" w:hanging="720"/>
      </w:pPr>
      <w:rPr>
        <w:rFonts w:hint="default"/>
      </w:rPr>
    </w:lvl>
    <w:lvl w:ilvl="3" w:tplc="4600F658">
      <w:numFmt w:val="bullet"/>
      <w:lvlText w:val="•"/>
      <w:lvlJc w:val="left"/>
      <w:pPr>
        <w:ind w:left="3546" w:hanging="720"/>
      </w:pPr>
      <w:rPr>
        <w:rFonts w:hint="default"/>
      </w:rPr>
    </w:lvl>
    <w:lvl w:ilvl="4" w:tplc="23140CD0">
      <w:numFmt w:val="bullet"/>
      <w:lvlText w:val="•"/>
      <w:lvlJc w:val="left"/>
      <w:pPr>
        <w:ind w:left="4448" w:hanging="720"/>
      </w:pPr>
      <w:rPr>
        <w:rFonts w:hint="default"/>
      </w:rPr>
    </w:lvl>
    <w:lvl w:ilvl="5" w:tplc="CB6ED08A">
      <w:numFmt w:val="bullet"/>
      <w:lvlText w:val="•"/>
      <w:lvlJc w:val="left"/>
      <w:pPr>
        <w:ind w:left="5350" w:hanging="720"/>
      </w:pPr>
      <w:rPr>
        <w:rFonts w:hint="default"/>
      </w:rPr>
    </w:lvl>
    <w:lvl w:ilvl="6" w:tplc="B838E146">
      <w:numFmt w:val="bullet"/>
      <w:lvlText w:val="•"/>
      <w:lvlJc w:val="left"/>
      <w:pPr>
        <w:ind w:left="6252" w:hanging="720"/>
      </w:pPr>
      <w:rPr>
        <w:rFonts w:hint="default"/>
      </w:rPr>
    </w:lvl>
    <w:lvl w:ilvl="7" w:tplc="B44C79E6">
      <w:numFmt w:val="bullet"/>
      <w:lvlText w:val="•"/>
      <w:lvlJc w:val="left"/>
      <w:pPr>
        <w:ind w:left="7154" w:hanging="720"/>
      </w:pPr>
      <w:rPr>
        <w:rFonts w:hint="default"/>
      </w:rPr>
    </w:lvl>
    <w:lvl w:ilvl="8" w:tplc="D564E3F8">
      <w:numFmt w:val="bullet"/>
      <w:lvlText w:val="•"/>
      <w:lvlJc w:val="left"/>
      <w:pPr>
        <w:ind w:left="8056" w:hanging="720"/>
      </w:pPr>
      <w:rPr>
        <w:rFonts w:hint="default"/>
      </w:rPr>
    </w:lvl>
  </w:abstractNum>
  <w:abstractNum w:abstractNumId="1">
    <w:nsid w:val="4C0F165E"/>
    <w:multiLevelType w:val="hybridMultilevel"/>
    <w:tmpl w:val="7410093A"/>
    <w:lvl w:ilvl="0" w:tplc="0410000D">
      <w:start w:val="1"/>
      <w:numFmt w:val="bullet"/>
      <w:lvlText w:val=""/>
      <w:lvlJc w:val="left"/>
      <w:pPr>
        <w:ind w:left="832" w:hanging="720"/>
      </w:pPr>
      <w:rPr>
        <w:rFonts w:ascii="Wingdings" w:hAnsi="Wingdings" w:hint="default"/>
        <w:w w:val="99"/>
      </w:rPr>
    </w:lvl>
    <w:lvl w:ilvl="1" w:tplc="B906BBF0">
      <w:numFmt w:val="bullet"/>
      <w:lvlText w:val="•"/>
      <w:lvlJc w:val="left"/>
      <w:pPr>
        <w:ind w:left="1742" w:hanging="720"/>
      </w:pPr>
      <w:rPr>
        <w:rFonts w:hint="default"/>
      </w:rPr>
    </w:lvl>
    <w:lvl w:ilvl="2" w:tplc="7F3EF7E8">
      <w:numFmt w:val="bullet"/>
      <w:lvlText w:val="•"/>
      <w:lvlJc w:val="left"/>
      <w:pPr>
        <w:ind w:left="2644" w:hanging="720"/>
      </w:pPr>
      <w:rPr>
        <w:rFonts w:hint="default"/>
      </w:rPr>
    </w:lvl>
    <w:lvl w:ilvl="3" w:tplc="4600F658">
      <w:numFmt w:val="bullet"/>
      <w:lvlText w:val="•"/>
      <w:lvlJc w:val="left"/>
      <w:pPr>
        <w:ind w:left="3546" w:hanging="720"/>
      </w:pPr>
      <w:rPr>
        <w:rFonts w:hint="default"/>
      </w:rPr>
    </w:lvl>
    <w:lvl w:ilvl="4" w:tplc="23140CD0">
      <w:numFmt w:val="bullet"/>
      <w:lvlText w:val="•"/>
      <w:lvlJc w:val="left"/>
      <w:pPr>
        <w:ind w:left="4448" w:hanging="720"/>
      </w:pPr>
      <w:rPr>
        <w:rFonts w:hint="default"/>
      </w:rPr>
    </w:lvl>
    <w:lvl w:ilvl="5" w:tplc="CB6ED08A">
      <w:numFmt w:val="bullet"/>
      <w:lvlText w:val="•"/>
      <w:lvlJc w:val="left"/>
      <w:pPr>
        <w:ind w:left="5350" w:hanging="720"/>
      </w:pPr>
      <w:rPr>
        <w:rFonts w:hint="default"/>
      </w:rPr>
    </w:lvl>
    <w:lvl w:ilvl="6" w:tplc="B838E146">
      <w:numFmt w:val="bullet"/>
      <w:lvlText w:val="•"/>
      <w:lvlJc w:val="left"/>
      <w:pPr>
        <w:ind w:left="6252" w:hanging="720"/>
      </w:pPr>
      <w:rPr>
        <w:rFonts w:hint="default"/>
      </w:rPr>
    </w:lvl>
    <w:lvl w:ilvl="7" w:tplc="B44C79E6">
      <w:numFmt w:val="bullet"/>
      <w:lvlText w:val="•"/>
      <w:lvlJc w:val="left"/>
      <w:pPr>
        <w:ind w:left="7154" w:hanging="720"/>
      </w:pPr>
      <w:rPr>
        <w:rFonts w:hint="default"/>
      </w:rPr>
    </w:lvl>
    <w:lvl w:ilvl="8" w:tplc="D564E3F8">
      <w:numFmt w:val="bullet"/>
      <w:lvlText w:val="•"/>
      <w:lvlJc w:val="left"/>
      <w:pPr>
        <w:ind w:left="8056" w:hanging="720"/>
      </w:pPr>
      <w:rPr>
        <w:rFonts w:hint="default"/>
      </w:rPr>
    </w:lvl>
  </w:abstractNum>
  <w:abstractNum w:abstractNumId="2">
    <w:nsid w:val="4D1E4D7B"/>
    <w:multiLevelType w:val="hybridMultilevel"/>
    <w:tmpl w:val="C8107FEA"/>
    <w:lvl w:ilvl="0" w:tplc="9FA61B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E0B5D"/>
    <w:rsid w:val="001E0B5D"/>
    <w:rsid w:val="00562A31"/>
    <w:rsid w:val="00CF6483"/>
    <w:rsid w:val="00F0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5"/>
      <w:ind w:left="832" w:hanging="72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0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40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per INCARICHI</vt:lpstr>
    </vt:vector>
  </TitlesOfParts>
  <Company>Hewlett-Packard Company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per INCARICHI</dc:title>
  <dc:creator>mdidio</dc:creator>
  <cp:lastModifiedBy>Marilena Didio</cp:lastModifiedBy>
  <cp:revision>4</cp:revision>
  <dcterms:created xsi:type="dcterms:W3CDTF">2017-12-13T15:04:00Z</dcterms:created>
  <dcterms:modified xsi:type="dcterms:W3CDTF">2017-12-13T15:44:00Z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2017-12-13T00:00:00Z</vt:filetime>
  </property>
</Properties>
</file>